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22" w:rsidRDefault="009F5C22" w:rsidP="009F5C22">
      <w:pPr>
        <w:pStyle w:val="Ttulo2"/>
        <w:rPr>
          <w:rStyle w:val="Textoennegrita"/>
          <w:rFonts w:eastAsiaTheme="minorHAnsi" w:cs="Times New Roman"/>
          <w:b/>
          <w:bCs/>
          <w:color w:val="auto"/>
          <w:szCs w:val="22"/>
          <w:lang w:val="en-US"/>
        </w:rPr>
      </w:pPr>
      <w:bookmarkStart w:id="0" w:name="_Toc517611629"/>
      <w:r w:rsidRPr="000611F8">
        <w:rPr>
          <w:rStyle w:val="Textoennegrita"/>
          <w:rFonts w:cs="Times New Roman"/>
          <w:b/>
          <w:lang w:val="en-US"/>
        </w:rPr>
        <w:t>ABSTRACT RULES AND GUIDELINES</w:t>
      </w:r>
      <w:bookmarkEnd w:id="0"/>
    </w:p>
    <w:p w:rsidR="009F5C22" w:rsidRPr="000611F8" w:rsidRDefault="009F5C22" w:rsidP="009F5C22"/>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1. Individuals may present only one abstract.</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2. Projects being submitted must be original research.</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3. Submitters may NOT split one study into several papers, as they may be asked to combine for review.</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 xml:space="preserve">4. Individuals can co-author multiple abstracts </w:t>
      </w:r>
      <w:r w:rsidRPr="006A3A99">
        <w:rPr>
          <w:rFonts w:ascii="Times New Roman" w:eastAsia="Times New Roman" w:hAnsi="Times New Roman" w:cs="Times New Roman"/>
          <w:color w:val="000000" w:themeColor="text1"/>
          <w:lang w:val="en-US"/>
        </w:rPr>
        <w:t>(maximum 3).</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5. Presenter must disclose any personal or co-author potential conflict of interest.</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6. Previously published abstracts (in print or any electronic format) or those presented at another meeting are not allowed.</w:t>
      </w:r>
    </w:p>
    <w:p w:rsidR="009F5C22" w:rsidRPr="00ED6D66" w:rsidRDefault="009F5C22" w:rsidP="009F5C22">
      <w:pPr>
        <w:jc w:val="both"/>
        <w:rPr>
          <w:rFonts w:ascii="Times New Roman" w:eastAsia="Times New Roman" w:hAnsi="Times New Roman" w:cs="Times New Roman"/>
          <w:lang w:val="en-US"/>
        </w:rPr>
      </w:pPr>
      <w:r w:rsidRPr="00ED6D66">
        <w:rPr>
          <w:rFonts w:ascii="Times New Roman" w:eastAsia="Times New Roman" w:hAnsi="Times New Roman" w:cs="Times New Roman"/>
          <w:lang w:val="en-US"/>
        </w:rPr>
        <w:t>7. Authors of presentations later proven to contain previously published or presented material will be sanctioned and may be prohibited from presenting at future meetings</w:t>
      </w:r>
    </w:p>
    <w:p w:rsidR="009F5C22" w:rsidRPr="00ED6D66" w:rsidRDefault="009F5C22" w:rsidP="009F5C22">
      <w:pPr>
        <w:jc w:val="both"/>
        <w:rPr>
          <w:rFonts w:ascii="Times New Roman" w:eastAsia="Times New Roman" w:hAnsi="Times New Roman" w:cs="Times New Roman"/>
          <w:lang w:val="en-US"/>
        </w:rPr>
      </w:pPr>
      <w:r w:rsidRPr="007271B7">
        <w:rPr>
          <w:rFonts w:ascii="Times New Roman" w:eastAsia="Times New Roman" w:hAnsi="Times New Roman" w:cs="Times New Roman"/>
          <w:lang w:val="en-US"/>
        </w:rPr>
        <w:t>8. Abstracts must be submitted via the online abstract submission site. Faxes, photoc</w:t>
      </w:r>
      <w:r w:rsidRPr="00ED6D66">
        <w:rPr>
          <w:rFonts w:ascii="Times New Roman" w:eastAsia="Times New Roman" w:hAnsi="Times New Roman" w:cs="Times New Roman"/>
          <w:lang w:val="en-US"/>
        </w:rPr>
        <w:t>opies or emailed copies will not be reviewed</w:t>
      </w:r>
    </w:p>
    <w:p w:rsidR="009F5C22" w:rsidRPr="00ED6D66" w:rsidRDefault="009F5C22" w:rsidP="009F5C22">
      <w:pPr>
        <w:jc w:val="both"/>
        <w:rPr>
          <w:rFonts w:ascii="Times New Roman" w:eastAsia="Times New Roman" w:hAnsi="Times New Roman" w:cs="Times New Roman"/>
          <w:lang w:val="en-US"/>
        </w:rPr>
      </w:pPr>
      <w:r w:rsidRPr="00ED6D66">
        <w:rPr>
          <w:rFonts w:ascii="Times New Roman" w:eastAsia="Times New Roman" w:hAnsi="Times New Roman" w:cs="Times New Roman"/>
          <w:lang w:val="en-US"/>
        </w:rPr>
        <w:t>9. There will not be an abstract replacement period</w:t>
      </w:r>
    </w:p>
    <w:p w:rsidR="009F5C22" w:rsidRPr="00ED6D66" w:rsidRDefault="009F5C22" w:rsidP="009F5C22">
      <w:pPr>
        <w:jc w:val="both"/>
        <w:rPr>
          <w:rFonts w:ascii="Times New Roman" w:eastAsia="Times New Roman" w:hAnsi="Times New Roman" w:cs="Times New Roman"/>
          <w:lang w:val="en-US"/>
        </w:rPr>
      </w:pPr>
      <w:r w:rsidRPr="00ED6D66">
        <w:rPr>
          <w:rFonts w:ascii="Times New Roman" w:eastAsia="Times New Roman" w:hAnsi="Times New Roman" w:cs="Times New Roman"/>
          <w:lang w:val="en-US"/>
        </w:rPr>
        <w:t>10. You must receive the approval of all co-authors before putting their names on the abstract.</w:t>
      </w:r>
    </w:p>
    <w:p w:rsidR="009F5C22" w:rsidRPr="00ED6D66" w:rsidRDefault="009F5C22" w:rsidP="009F5C22">
      <w:pPr>
        <w:jc w:val="both"/>
        <w:rPr>
          <w:rFonts w:ascii="Times New Roman" w:eastAsia="Times New Roman" w:hAnsi="Times New Roman" w:cs="Times New Roman"/>
          <w:lang w:val="en-US"/>
        </w:rPr>
      </w:pPr>
      <w:r w:rsidRPr="00ED6D66">
        <w:rPr>
          <w:rFonts w:ascii="Times New Roman" w:eastAsia="Times New Roman" w:hAnsi="Times New Roman" w:cs="Times New Roman"/>
          <w:lang w:val="en-US"/>
        </w:rPr>
        <w:t xml:space="preserve">11. The Annual Session Committee (ASC) </w:t>
      </w:r>
      <w:r w:rsidRPr="007271B7">
        <w:rPr>
          <w:rFonts w:ascii="Times New Roman" w:eastAsia="Times New Roman" w:hAnsi="Times New Roman" w:cs="Times New Roman"/>
          <w:lang w:val="en-US"/>
        </w:rPr>
        <w:t>reserves</w:t>
      </w:r>
      <w:r w:rsidRPr="00ED6D66">
        <w:rPr>
          <w:rFonts w:ascii="Times New Roman" w:eastAsia="Times New Roman" w:hAnsi="Times New Roman" w:cs="Times New Roman"/>
          <w:lang w:val="en-US"/>
        </w:rPr>
        <w:t xml:space="preserve"> the right to reclassify submitted abstracts into the most appropriate area of review.</w:t>
      </w:r>
    </w:p>
    <w:p w:rsidR="000E61D7" w:rsidRDefault="000E61D7"/>
    <w:p w:rsidR="009F5C22" w:rsidRDefault="009F5C22" w:rsidP="009F5C22">
      <w:pPr>
        <w:pStyle w:val="Ttulo2"/>
        <w:rPr>
          <w:rStyle w:val="nfasisintenso"/>
          <w:rFonts w:cs="Times New Roman"/>
          <w:lang w:val="en-US"/>
        </w:rPr>
      </w:pPr>
      <w:bookmarkStart w:id="1" w:name="_Toc517611630"/>
      <w:r w:rsidRPr="00ED6D66">
        <w:rPr>
          <w:rStyle w:val="nfasisintenso"/>
          <w:rFonts w:cs="Times New Roman"/>
          <w:lang w:val="en-US"/>
        </w:rPr>
        <w:t>PRESENTER AGREEMENT</w:t>
      </w:r>
      <w:bookmarkEnd w:id="1"/>
    </w:p>
    <w:p w:rsidR="009F5C22" w:rsidRPr="009F5C22" w:rsidRDefault="009F5C22" w:rsidP="009F5C22"/>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All presenters must agree to the following conditions when submitting an abstract:</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1. Affirm that any work with human or animal subjects reported in the abstract complies with the guiding principles for experimental procedures found in the Declaration of Helsinki of the World Medical Association, and this research project has been duly cleared by my Institutional Review Board (IRB) or Institutional Ethics Committee o</w:t>
      </w:r>
      <w:r w:rsidRPr="007271B7">
        <w:rPr>
          <w:rFonts w:ascii="Times New Roman" w:eastAsia="Times New Roman" w:hAnsi="Times New Roman" w:cs="Times New Roman"/>
          <w:lang w:val="en-US"/>
        </w:rPr>
        <w:t>r an equivalent ethical body.</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2. Affirm that the work has not been published (in print or electronically) or presented elsewhere prior to the IADR Chilean Division Annual Meeting 2018.</w:t>
      </w:r>
    </w:p>
    <w:p w:rsidR="009F5C22" w:rsidRPr="007271B7" w:rsidRDefault="009F5C22" w:rsidP="009F5C22">
      <w:pPr>
        <w:jc w:val="both"/>
        <w:rPr>
          <w:rFonts w:ascii="Times New Roman" w:eastAsia="Times New Roman" w:hAnsi="Times New Roman" w:cs="Times New Roman"/>
          <w:lang w:val="en-US"/>
        </w:rPr>
      </w:pPr>
      <w:r w:rsidRPr="00ED6D66">
        <w:rPr>
          <w:rFonts w:ascii="Times New Roman" w:eastAsia="Times New Roman" w:hAnsi="Times New Roman" w:cs="Times New Roman"/>
          <w:lang w:val="en-US"/>
        </w:rPr>
        <w:t xml:space="preserve">3. Agree that if the abstract is accepted, IADR has permission to publish the abstract in printed and/or electronic formats. </w:t>
      </w:r>
    </w:p>
    <w:p w:rsidR="009F5C22" w:rsidRDefault="009F5C22" w:rsidP="009F5C22">
      <w:pPr>
        <w:pStyle w:val="Ttulo2"/>
        <w:rPr>
          <w:rStyle w:val="nfasisintenso"/>
          <w:rFonts w:cs="Times New Roman"/>
          <w:lang w:val="en-US"/>
        </w:rPr>
      </w:pPr>
      <w:bookmarkStart w:id="2" w:name="_Toc517611631"/>
    </w:p>
    <w:p w:rsidR="009F5C22" w:rsidRDefault="009F5C22" w:rsidP="009F5C22">
      <w:pPr>
        <w:pStyle w:val="Ttulo2"/>
        <w:rPr>
          <w:rStyle w:val="nfasisintenso"/>
          <w:rFonts w:cs="Times New Roman"/>
          <w:lang w:val="en-US"/>
        </w:rPr>
      </w:pPr>
    </w:p>
    <w:p w:rsidR="009F5C22" w:rsidRDefault="009F5C22" w:rsidP="009F5C22">
      <w:pPr>
        <w:pStyle w:val="Ttulo2"/>
        <w:rPr>
          <w:rStyle w:val="nfasisintenso"/>
          <w:rFonts w:cs="Times New Roman"/>
          <w:lang w:val="en-US"/>
        </w:rPr>
      </w:pPr>
    </w:p>
    <w:p w:rsidR="009F5C22" w:rsidRDefault="009F5C22" w:rsidP="009F5C22">
      <w:pPr>
        <w:pStyle w:val="Ttulo2"/>
        <w:rPr>
          <w:rStyle w:val="nfasisintenso"/>
          <w:rFonts w:cs="Times New Roman"/>
          <w:lang w:val="en-US"/>
        </w:rPr>
      </w:pPr>
      <w:r w:rsidRPr="00551C45">
        <w:rPr>
          <w:rStyle w:val="nfasisintenso"/>
          <w:rFonts w:cs="Times New Roman"/>
          <w:lang w:val="en-US"/>
        </w:rPr>
        <w:t>Presenter Changes</w:t>
      </w:r>
      <w:bookmarkEnd w:id="2"/>
      <w:r>
        <w:rPr>
          <w:rStyle w:val="nfasisintenso"/>
          <w:rFonts w:cs="Times New Roman"/>
          <w:lang w:val="en-US"/>
        </w:rPr>
        <w:t>:</w:t>
      </w:r>
    </w:p>
    <w:p w:rsidR="009F5C22" w:rsidRPr="009F5C22" w:rsidRDefault="009F5C22" w:rsidP="009F5C22"/>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If you are unable to attend the meeting and wish to name a substitute presenter, please use the following guidelines:</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 The Presenting Author is the only author that may request a presenter change.</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 Substitute presenter must be a co-author.</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 Substitute presenter must NOT be presenting another abstract at the meeting.</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 Substitution requests must be made PRIOR to the meeting by sending an email at iadrchile@gmail.com.</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 All Presenter Changes must be communicated to and approved by the IADR Chilean Division Board prior to scheduled presentation.</w:t>
      </w:r>
    </w:p>
    <w:p w:rsidR="009F5C22" w:rsidRPr="00ED6D66" w:rsidRDefault="009F5C22" w:rsidP="009F5C22">
      <w:pPr>
        <w:pStyle w:val="Ttulo1"/>
        <w:rPr>
          <w:rStyle w:val="Textoennegrita"/>
          <w:rFonts w:cs="Times New Roman"/>
          <w:lang w:val="en-US"/>
        </w:rPr>
      </w:pPr>
      <w:bookmarkStart w:id="3" w:name="_Toc517611632"/>
      <w:r w:rsidRPr="00ED6D66">
        <w:rPr>
          <w:rStyle w:val="Textoennegrita"/>
          <w:rFonts w:cs="Times New Roman"/>
          <w:lang w:val="en-US"/>
        </w:rPr>
        <w:t>PREPARING TO SUBMIT AN ABSTRACT</w:t>
      </w:r>
      <w:bookmarkEnd w:id="3"/>
    </w:p>
    <w:p w:rsidR="009F5C22" w:rsidRDefault="009F5C22" w:rsidP="009F5C22">
      <w:pPr>
        <w:rPr>
          <w:rFonts w:ascii="Times New Roman" w:eastAsia="Times New Roman" w:hAnsi="Times New Roman" w:cs="Times New Roman"/>
          <w:lang w:val="en-US"/>
        </w:rPr>
      </w:pPr>
    </w:p>
    <w:p w:rsidR="009F5C22" w:rsidRDefault="009F5C22" w:rsidP="009F5C22">
      <w:pPr>
        <w:rPr>
          <w:rFonts w:ascii="Times New Roman" w:eastAsia="Times New Roman" w:hAnsi="Times New Roman" w:cs="Times New Roman"/>
          <w:lang w:val="en-US"/>
        </w:rPr>
      </w:pPr>
      <w:r w:rsidRPr="007271B7">
        <w:rPr>
          <w:rFonts w:ascii="Times New Roman" w:eastAsia="Times New Roman" w:hAnsi="Times New Roman" w:cs="Times New Roman"/>
          <w:lang w:val="en-US"/>
        </w:rPr>
        <w:t>All abstracts must be submitted online via the IADR online abstract system</w:t>
      </w:r>
      <w:r>
        <w:rPr>
          <w:rFonts w:ascii="Times New Roman" w:eastAsia="Times New Roman" w:hAnsi="Times New Roman" w:cs="Times New Roman"/>
          <w:lang w:val="en-US"/>
        </w:rPr>
        <w:t xml:space="preserve"> </w:t>
      </w:r>
      <w:hyperlink r:id="rId6" w:history="1">
        <w:r w:rsidRPr="006A26E4">
          <w:rPr>
            <w:rStyle w:val="Hipervnculo"/>
            <w:rFonts w:ascii="Times New Roman" w:eastAsia="Times New Roman" w:hAnsi="Times New Roman" w:cs="Times New Roman"/>
            <w:lang w:val="en-US"/>
          </w:rPr>
          <w:t>www.iadr.org</w:t>
        </w:r>
      </w:hyperlink>
    </w:p>
    <w:p w:rsidR="009F5C22" w:rsidRDefault="009F5C22" w:rsidP="009F5C22">
      <w:r w:rsidRPr="00ED6D66">
        <w:rPr>
          <w:rFonts w:ascii="Times New Roman" w:eastAsia="Times New Roman" w:hAnsi="Times New Roman" w:cs="Times New Roman"/>
          <w:lang w:val="en-US"/>
        </w:rPr>
        <w:t>Each completed submission is peer-reviewed for its scientific content by Scientific Group/Network Abstract Reviewers and Group Program Chairs.</w:t>
      </w:r>
    </w:p>
    <w:p w:rsidR="009F5C22" w:rsidRPr="009F5C22" w:rsidRDefault="009F5C22" w:rsidP="009F5C22">
      <w:pPr>
        <w:jc w:val="both"/>
        <w:rPr>
          <w:rFonts w:ascii="Times New Roman" w:eastAsia="Times New Roman" w:hAnsi="Times New Roman" w:cs="Times New Roman"/>
          <w:bCs/>
          <w:color w:val="000000" w:themeColor="text1"/>
          <w:lang w:val="en-US"/>
        </w:rPr>
      </w:pPr>
      <w:r w:rsidRPr="009F5C22">
        <w:rPr>
          <w:rFonts w:ascii="Times New Roman" w:eastAsia="Times New Roman" w:hAnsi="Times New Roman" w:cs="Times New Roman"/>
          <w:bCs/>
          <w:color w:val="000000" w:themeColor="text1"/>
          <w:lang w:val="en-US"/>
        </w:rPr>
        <w:t>The following types of studies are allowe</w:t>
      </w:r>
      <w:bookmarkStart w:id="4" w:name="_GoBack"/>
      <w:bookmarkEnd w:id="4"/>
      <w:r w:rsidRPr="009F5C22">
        <w:rPr>
          <w:rFonts w:ascii="Times New Roman" w:eastAsia="Times New Roman" w:hAnsi="Times New Roman" w:cs="Times New Roman"/>
          <w:bCs/>
          <w:color w:val="000000" w:themeColor="text1"/>
          <w:lang w:val="en-US"/>
        </w:rPr>
        <w:t xml:space="preserve">d to be presented at the XXX IADR Annual Meeting Chilean Division: </w:t>
      </w:r>
    </w:p>
    <w:p w:rsidR="009F5C22" w:rsidRPr="009F5C22" w:rsidRDefault="009F5C22" w:rsidP="009F5C22">
      <w:pPr>
        <w:pStyle w:val="Prrafodelista"/>
        <w:numPr>
          <w:ilvl w:val="0"/>
          <w:numId w:val="1"/>
        </w:numPr>
        <w:jc w:val="both"/>
        <w:rPr>
          <w:rFonts w:ascii="Times New Roman" w:eastAsia="Times New Roman" w:hAnsi="Times New Roman" w:cs="Times New Roman"/>
          <w:bCs/>
          <w:color w:val="000000" w:themeColor="text1"/>
          <w:lang w:val="en-US"/>
        </w:rPr>
      </w:pPr>
      <w:r w:rsidRPr="009F5C22">
        <w:rPr>
          <w:rFonts w:ascii="Times New Roman" w:eastAsia="Times New Roman" w:hAnsi="Times New Roman" w:cs="Times New Roman"/>
          <w:bCs/>
          <w:color w:val="000000" w:themeColor="text1"/>
          <w:lang w:val="en-US"/>
        </w:rPr>
        <w:t>Systematic Review (NOT Narrative)</w:t>
      </w:r>
    </w:p>
    <w:p w:rsidR="009F5C22" w:rsidRPr="009F5C22" w:rsidRDefault="009F5C22" w:rsidP="009F5C22">
      <w:pPr>
        <w:pStyle w:val="Prrafodelista"/>
        <w:numPr>
          <w:ilvl w:val="0"/>
          <w:numId w:val="1"/>
        </w:numPr>
        <w:jc w:val="both"/>
        <w:rPr>
          <w:rFonts w:ascii="Times New Roman" w:eastAsia="Times New Roman" w:hAnsi="Times New Roman" w:cs="Times New Roman"/>
          <w:bCs/>
          <w:color w:val="000000" w:themeColor="text1"/>
          <w:lang w:val="en-US"/>
        </w:rPr>
      </w:pPr>
      <w:r w:rsidRPr="009F5C22">
        <w:rPr>
          <w:rFonts w:ascii="Times New Roman" w:eastAsia="Times New Roman" w:hAnsi="Times New Roman" w:cs="Times New Roman"/>
          <w:bCs/>
          <w:color w:val="000000" w:themeColor="text1"/>
          <w:lang w:val="en-US"/>
        </w:rPr>
        <w:t>Clinical Study (observational or experimental)</w:t>
      </w:r>
    </w:p>
    <w:p w:rsidR="009F5C22" w:rsidRPr="009F5C22" w:rsidRDefault="009F5C22" w:rsidP="009F5C22">
      <w:pPr>
        <w:pStyle w:val="Prrafodelista"/>
        <w:numPr>
          <w:ilvl w:val="0"/>
          <w:numId w:val="1"/>
        </w:numPr>
        <w:jc w:val="both"/>
        <w:rPr>
          <w:rFonts w:ascii="Times New Roman" w:eastAsia="Times New Roman" w:hAnsi="Times New Roman" w:cs="Times New Roman"/>
          <w:bCs/>
          <w:color w:val="000000" w:themeColor="text1"/>
          <w:lang w:val="en-US"/>
        </w:rPr>
      </w:pPr>
      <w:r w:rsidRPr="009F5C22">
        <w:rPr>
          <w:rFonts w:ascii="Times New Roman" w:eastAsia="Times New Roman" w:hAnsi="Times New Roman" w:cs="Times New Roman"/>
          <w:bCs/>
          <w:color w:val="000000" w:themeColor="text1"/>
          <w:lang w:val="en-US"/>
        </w:rPr>
        <w:t>Basic Research (theoretical or applied)</w:t>
      </w:r>
    </w:p>
    <w:p w:rsidR="009F5C22" w:rsidRDefault="009F5C22" w:rsidP="009F5C22">
      <w:pPr>
        <w:pStyle w:val="Prrafodelista"/>
        <w:numPr>
          <w:ilvl w:val="0"/>
          <w:numId w:val="1"/>
        </w:numPr>
        <w:jc w:val="both"/>
        <w:rPr>
          <w:rFonts w:ascii="Times New Roman" w:eastAsia="Times New Roman" w:hAnsi="Times New Roman" w:cs="Times New Roman"/>
          <w:bCs/>
          <w:color w:val="000000" w:themeColor="text1"/>
          <w:lang w:val="en-US"/>
        </w:rPr>
      </w:pPr>
      <w:r w:rsidRPr="009F5C22">
        <w:rPr>
          <w:rFonts w:ascii="Times New Roman" w:eastAsia="Times New Roman" w:hAnsi="Times New Roman" w:cs="Times New Roman"/>
          <w:bCs/>
          <w:color w:val="000000" w:themeColor="text1"/>
          <w:lang w:val="en-US"/>
        </w:rPr>
        <w:t>Epidemiological Research (observational or experimental)</w:t>
      </w:r>
    </w:p>
    <w:p w:rsidR="009F5C22" w:rsidRPr="009F5C22" w:rsidRDefault="009F5C22" w:rsidP="009F5C22">
      <w:pPr>
        <w:pStyle w:val="Prrafodelista"/>
        <w:numPr>
          <w:ilvl w:val="0"/>
          <w:numId w:val="1"/>
        </w:numPr>
        <w:jc w:val="both"/>
        <w:rPr>
          <w:rFonts w:ascii="Times New Roman" w:eastAsia="Times New Roman" w:hAnsi="Times New Roman" w:cs="Times New Roman"/>
          <w:color w:val="FF0000"/>
          <w:sz w:val="24"/>
          <w:szCs w:val="24"/>
          <w:lang w:val="en-US"/>
        </w:rPr>
      </w:pPr>
      <w:r w:rsidRPr="009F5C22">
        <w:rPr>
          <w:rFonts w:ascii="Times New Roman" w:eastAsia="Times New Roman" w:hAnsi="Times New Roman" w:cs="Times New Roman"/>
          <w:lang w:val="en-US"/>
        </w:rPr>
        <w:t xml:space="preserve">1. Scientific Group/Network: All abstracts must be submitted to an appropriate Scientific Group/Network category for review based on the scientific content of the abstract. If you select the appropriate area, you are more likely to be graded by peers with similar interests and who are familiar with you and your research topic. See the appropriate section below for a complete listing of </w:t>
      </w:r>
      <w:r w:rsidRPr="009F5C22">
        <w:rPr>
          <w:rFonts w:ascii="Times New Roman" w:eastAsia="Times New Roman" w:hAnsi="Times New Roman" w:cs="Times New Roman"/>
          <w:b/>
          <w:lang w:val="en-US"/>
        </w:rPr>
        <w:t>Scientific Groups/Networks</w:t>
      </w:r>
      <w:r w:rsidRPr="009F5C22">
        <w:rPr>
          <w:rFonts w:ascii="Times New Roman" w:eastAsia="Times New Roman" w:hAnsi="Times New Roman" w:cs="Times New Roman"/>
          <w:lang w:val="en-US"/>
        </w:rPr>
        <w:t xml:space="preserve">.  </w:t>
      </w:r>
    </w:p>
    <w:p w:rsidR="009F5C22" w:rsidRPr="009F5C22" w:rsidRDefault="009F5C22" w:rsidP="009F5C22">
      <w:pPr>
        <w:pStyle w:val="Prrafodelista"/>
        <w:numPr>
          <w:ilvl w:val="0"/>
          <w:numId w:val="1"/>
        </w:numPr>
        <w:jc w:val="both"/>
        <w:rPr>
          <w:rFonts w:ascii="Times New Roman" w:hAnsi="Times New Roman" w:cs="Times New Roman"/>
          <w:lang w:val="en-US"/>
        </w:rPr>
      </w:pPr>
      <w:r w:rsidRPr="009F5C22">
        <w:rPr>
          <w:rFonts w:ascii="Times New Roman" w:eastAsia="Times New Roman" w:hAnsi="Times New Roman" w:cs="Times New Roman"/>
          <w:lang w:val="en-US"/>
        </w:rPr>
        <w:t>2. Titles: Abstract titles are limited to 10 words or less. The title should be dynamic and conclusive, rather than descriptive. In general, you should capitalize the first letter of each word unless it is a preposition or article. Do italicize scientific names of organisms such as streptococci or candida. Titles should not be bold.</w:t>
      </w:r>
    </w:p>
    <w:p w:rsidR="009F5C22" w:rsidRPr="009F5C22" w:rsidRDefault="009F5C22" w:rsidP="009F5C22">
      <w:pPr>
        <w:pStyle w:val="Prrafodelista"/>
        <w:numPr>
          <w:ilvl w:val="0"/>
          <w:numId w:val="1"/>
        </w:numPr>
        <w:jc w:val="both"/>
        <w:rPr>
          <w:rFonts w:ascii="Times New Roman" w:eastAsia="Times New Roman" w:hAnsi="Times New Roman" w:cs="Times New Roman"/>
          <w:lang w:val="en-US"/>
        </w:rPr>
      </w:pPr>
      <w:r w:rsidRPr="009F5C22">
        <w:rPr>
          <w:rFonts w:ascii="Times New Roman" w:eastAsia="Times New Roman" w:hAnsi="Times New Roman" w:cs="Times New Roman"/>
          <w:lang w:val="en-US"/>
        </w:rPr>
        <w:t xml:space="preserve">3. Authors: Each author should be added separately to the submission to ensure proper listing. Enter first (given) name, and last (family/surname) name for each author plus institution/affiliation. Please do not list the department/branch in the institution/affiliation field. One person must be identified as the presenting author. </w:t>
      </w:r>
    </w:p>
    <w:p w:rsidR="009F5C22" w:rsidRPr="009F5C22" w:rsidRDefault="009F5C22" w:rsidP="009F5C22">
      <w:pPr>
        <w:pStyle w:val="Prrafodelista"/>
        <w:numPr>
          <w:ilvl w:val="0"/>
          <w:numId w:val="1"/>
        </w:numPr>
        <w:jc w:val="both"/>
        <w:rPr>
          <w:rFonts w:ascii="Times New Roman" w:hAnsi="Times New Roman" w:cs="Times New Roman"/>
          <w:lang w:val="en-US"/>
        </w:rPr>
      </w:pPr>
      <w:r w:rsidRPr="009F5C22">
        <w:rPr>
          <w:rFonts w:ascii="Times New Roman" w:eastAsia="Times New Roman" w:hAnsi="Times New Roman" w:cs="Times New Roman"/>
          <w:lang w:val="en-US"/>
        </w:rPr>
        <w:t xml:space="preserve">4. Abstract Text: All abstracts should be </w:t>
      </w:r>
      <w:r w:rsidRPr="009F5C22">
        <w:rPr>
          <w:rFonts w:ascii="Times New Roman" w:eastAsia="Times New Roman" w:hAnsi="Times New Roman" w:cs="Times New Roman"/>
          <w:b/>
          <w:bCs/>
          <w:lang w:val="en-US"/>
        </w:rPr>
        <w:t>300 words or less</w:t>
      </w:r>
      <w:r w:rsidRPr="009F5C22">
        <w:rPr>
          <w:rFonts w:ascii="Times New Roman" w:eastAsia="Times New Roman" w:hAnsi="Times New Roman" w:cs="Times New Roman"/>
          <w:lang w:val="en-US"/>
        </w:rPr>
        <w:t xml:space="preserve">. When composing your text, be sure to use a word processor in order to save your abstract in advance. Do not include your title or authors in the abstract text — these items will be collected separately. Do not include references. If the abstract is based on research that was funded entirely or partially by an outside source, then be sure to enter the appropriate information (funding agency and grant number if applicable) when prompted during submission. You do not need to re-enter the information with your abstract text. However, all external funding MUST also be included in the presentation if accepted. Tables are permitted but should be simple and concise. Graphics/images are </w:t>
      </w:r>
      <w:r w:rsidRPr="009F5C22">
        <w:rPr>
          <w:rFonts w:ascii="Times New Roman" w:eastAsia="Times New Roman" w:hAnsi="Times New Roman" w:cs="Times New Roman"/>
          <w:b/>
          <w:bCs/>
          <w:lang w:val="en-US"/>
        </w:rPr>
        <w:t>not recommended</w:t>
      </w:r>
      <w:r w:rsidRPr="009F5C22">
        <w:rPr>
          <w:rFonts w:ascii="Times New Roman" w:eastAsia="Times New Roman" w:hAnsi="Times New Roman" w:cs="Times New Roman"/>
          <w:lang w:val="en-US"/>
        </w:rPr>
        <w:t xml:space="preserve"> unless they are integral to the abstract and should be limited to no more than one or two.</w:t>
      </w:r>
    </w:p>
    <w:p w:rsidR="009F5C22" w:rsidRPr="009F5C22" w:rsidRDefault="009F5C22" w:rsidP="009F5C22">
      <w:pPr>
        <w:pStyle w:val="Prrafodelista"/>
        <w:numPr>
          <w:ilvl w:val="0"/>
          <w:numId w:val="1"/>
        </w:numPr>
        <w:jc w:val="both"/>
        <w:rPr>
          <w:rFonts w:ascii="Times New Roman" w:hAnsi="Times New Roman" w:cs="Times New Roman"/>
          <w:lang w:val="en-US"/>
        </w:rPr>
      </w:pPr>
      <w:r w:rsidRPr="009F5C22">
        <w:rPr>
          <w:rFonts w:ascii="Times New Roman" w:eastAsia="Times New Roman" w:hAnsi="Times New Roman" w:cs="Times New Roman"/>
          <w:lang w:val="en-US"/>
        </w:rPr>
        <w:t xml:space="preserve">6. Content of the Abstract: Titles, authors and authors' affiliations are not included in the </w:t>
      </w:r>
      <w:r w:rsidRPr="009F5C22">
        <w:rPr>
          <w:rFonts w:ascii="Times New Roman" w:eastAsia="Times New Roman" w:hAnsi="Times New Roman" w:cs="Times New Roman"/>
          <w:lang w:val="en-US"/>
        </w:rPr>
        <w:t>300-word</w:t>
      </w:r>
      <w:r w:rsidRPr="009F5C22">
        <w:rPr>
          <w:rFonts w:ascii="Times New Roman" w:eastAsia="Times New Roman" w:hAnsi="Times New Roman" w:cs="Times New Roman"/>
          <w:lang w:val="en-US"/>
        </w:rPr>
        <w:t xml:space="preserve"> limit (references are not collected by IADR). The abstract must contain a brief statement of:</w:t>
      </w:r>
    </w:p>
    <w:p w:rsidR="009F5C22" w:rsidRPr="009F5C22" w:rsidRDefault="009F5C22" w:rsidP="009F5C22">
      <w:pPr>
        <w:pStyle w:val="Prrafodelista"/>
        <w:numPr>
          <w:ilvl w:val="0"/>
          <w:numId w:val="1"/>
        </w:numPr>
        <w:jc w:val="both"/>
        <w:rPr>
          <w:rFonts w:ascii="Times New Roman" w:hAnsi="Times New Roman" w:cs="Times New Roman"/>
          <w:lang w:val="en-US"/>
        </w:rPr>
      </w:pPr>
      <w:r w:rsidRPr="009F5C22">
        <w:rPr>
          <w:rFonts w:ascii="Times New Roman" w:eastAsia="Times New Roman" w:hAnsi="Times New Roman" w:cs="Times New Roman"/>
          <w:lang w:val="en-US"/>
        </w:rPr>
        <w:t>a. The objectives of the investigation,</w:t>
      </w:r>
    </w:p>
    <w:p w:rsidR="009F5C22" w:rsidRPr="009F5C22" w:rsidRDefault="009F5C22" w:rsidP="009F5C22">
      <w:pPr>
        <w:pStyle w:val="Prrafodelista"/>
        <w:numPr>
          <w:ilvl w:val="0"/>
          <w:numId w:val="1"/>
        </w:numPr>
        <w:jc w:val="both"/>
        <w:rPr>
          <w:rFonts w:ascii="Times New Roman" w:hAnsi="Times New Roman" w:cs="Times New Roman"/>
          <w:lang w:val="en-US"/>
        </w:rPr>
      </w:pPr>
      <w:r w:rsidRPr="009F5C22">
        <w:rPr>
          <w:rFonts w:ascii="Times New Roman" w:eastAsia="Times New Roman" w:hAnsi="Times New Roman" w:cs="Times New Roman"/>
          <w:lang w:val="en-US"/>
        </w:rPr>
        <w:t>b. Experimental methods used,</w:t>
      </w:r>
    </w:p>
    <w:p w:rsidR="009F5C22" w:rsidRPr="009F5C22" w:rsidRDefault="009F5C22" w:rsidP="009F5C22">
      <w:pPr>
        <w:pStyle w:val="Prrafodelista"/>
        <w:numPr>
          <w:ilvl w:val="0"/>
          <w:numId w:val="1"/>
        </w:numPr>
        <w:jc w:val="both"/>
        <w:rPr>
          <w:rFonts w:ascii="Times New Roman" w:hAnsi="Times New Roman" w:cs="Times New Roman"/>
          <w:lang w:val="en-US"/>
        </w:rPr>
      </w:pPr>
      <w:r w:rsidRPr="009F5C22">
        <w:rPr>
          <w:rFonts w:ascii="Times New Roman" w:eastAsia="Times New Roman" w:hAnsi="Times New Roman" w:cs="Times New Roman"/>
          <w:lang w:val="en-US"/>
        </w:rPr>
        <w:t>c. Essential results, including data and, where appropriate, statistics,</w:t>
      </w:r>
    </w:p>
    <w:p w:rsidR="009F5C22" w:rsidRPr="009F5C22" w:rsidRDefault="009F5C22" w:rsidP="009F5C22">
      <w:pPr>
        <w:pStyle w:val="Prrafodelista"/>
        <w:numPr>
          <w:ilvl w:val="0"/>
          <w:numId w:val="1"/>
        </w:numPr>
        <w:jc w:val="both"/>
        <w:rPr>
          <w:rFonts w:ascii="Times New Roman" w:hAnsi="Times New Roman" w:cs="Times New Roman"/>
          <w:lang w:val="en-US"/>
        </w:rPr>
      </w:pPr>
      <w:r w:rsidRPr="009F5C22">
        <w:rPr>
          <w:rFonts w:ascii="Times New Roman" w:eastAsia="Times New Roman" w:hAnsi="Times New Roman" w:cs="Times New Roman"/>
          <w:lang w:val="en-US"/>
        </w:rPr>
        <w:t>d. Conclusion</w:t>
      </w:r>
    </w:p>
    <w:p w:rsidR="009F5C22" w:rsidRPr="009F5C22" w:rsidRDefault="009F5C22" w:rsidP="009F5C22">
      <w:pPr>
        <w:pStyle w:val="Prrafodelista"/>
        <w:numPr>
          <w:ilvl w:val="0"/>
          <w:numId w:val="1"/>
        </w:numPr>
        <w:jc w:val="both"/>
        <w:rPr>
          <w:rFonts w:ascii="Times New Roman" w:hAnsi="Times New Roman" w:cs="Times New Roman"/>
          <w:lang w:val="en-US"/>
        </w:rPr>
      </w:pPr>
      <w:r w:rsidRPr="009F5C22">
        <w:rPr>
          <w:rFonts w:ascii="Times New Roman" w:eastAsia="Times New Roman" w:hAnsi="Times New Roman" w:cs="Times New Roman"/>
          <w:lang w:val="en-US"/>
        </w:rPr>
        <w:t>7. Other Items: the following information should be submitted:</w:t>
      </w:r>
    </w:p>
    <w:p w:rsidR="009F5C22" w:rsidRPr="009F5C22" w:rsidRDefault="009F5C22" w:rsidP="009F5C22">
      <w:pPr>
        <w:pStyle w:val="Prrafodelista"/>
        <w:numPr>
          <w:ilvl w:val="0"/>
          <w:numId w:val="1"/>
        </w:numPr>
        <w:jc w:val="both"/>
        <w:rPr>
          <w:rFonts w:ascii="Times New Roman" w:eastAsia="Times New Roman" w:hAnsi="Times New Roman" w:cs="Times New Roman"/>
          <w:lang w:val="en-US"/>
        </w:rPr>
      </w:pPr>
      <w:r w:rsidRPr="009F5C22">
        <w:rPr>
          <w:rFonts w:ascii="Times New Roman" w:eastAsia="Times New Roman" w:hAnsi="Times New Roman" w:cs="Times New Roman"/>
          <w:lang w:val="en-US"/>
        </w:rPr>
        <w:t>• Keywords: All abstract submissions may select up to five keywords from a list. Two keywords are required. Keywords should be selected from Medical Subject Headings (</w:t>
      </w:r>
      <w:proofErr w:type="spellStart"/>
      <w:r w:rsidRPr="009F5C22">
        <w:rPr>
          <w:rFonts w:ascii="Times New Roman" w:eastAsia="Times New Roman" w:hAnsi="Times New Roman" w:cs="Times New Roman"/>
          <w:lang w:val="en-US"/>
        </w:rPr>
        <w:t>MeSH</w:t>
      </w:r>
      <w:proofErr w:type="spellEnd"/>
      <w:r w:rsidRPr="009F5C22">
        <w:rPr>
          <w:rFonts w:ascii="Times New Roman" w:eastAsia="Times New Roman" w:hAnsi="Times New Roman" w:cs="Times New Roman"/>
          <w:lang w:val="en-US"/>
        </w:rPr>
        <w:t xml:space="preserve">) to be used for indexing of articles. See: </w:t>
      </w:r>
      <w:hyperlink r:id="rId7">
        <w:r w:rsidRPr="009F5C22">
          <w:rPr>
            <w:rStyle w:val="Hipervnculo"/>
            <w:rFonts w:eastAsia="Times New Roman" w:cs="Times New Roman"/>
            <w:lang w:val="en-US"/>
          </w:rPr>
          <w:t>http://www.nlm.nih.gov/mesh/MBrowser.html</w:t>
        </w:r>
      </w:hyperlink>
      <w:r w:rsidRPr="009F5C22">
        <w:rPr>
          <w:rFonts w:ascii="Times New Roman" w:eastAsia="Times New Roman" w:hAnsi="Times New Roman" w:cs="Times New Roman"/>
          <w:lang w:val="en-US"/>
        </w:rPr>
        <w:t xml:space="preserve"> for information on the selection of key words.</w:t>
      </w:r>
    </w:p>
    <w:p w:rsidR="009F5C22" w:rsidRPr="009F5C22" w:rsidRDefault="009F5C22" w:rsidP="009F5C22">
      <w:pPr>
        <w:pStyle w:val="Prrafodelista"/>
        <w:numPr>
          <w:ilvl w:val="0"/>
          <w:numId w:val="1"/>
        </w:numPr>
        <w:rPr>
          <w:rFonts w:ascii="Times New Roman" w:hAnsi="Times New Roman" w:cs="Times New Roman"/>
          <w:lang w:val="en-US"/>
        </w:rPr>
      </w:pPr>
      <w:r w:rsidRPr="009F5C22">
        <w:rPr>
          <w:rFonts w:ascii="Times New Roman" w:eastAsia="Times New Roman" w:hAnsi="Times New Roman" w:cs="Times New Roman"/>
          <w:lang w:val="en-US"/>
        </w:rPr>
        <w:t xml:space="preserve">• Contact Information: IADR will only correspond with the presenting author listed on the abstract regardless of who may have submitted the abstract. Thus, make sure to include a correct email address/phone number for the presenting author. </w:t>
      </w:r>
    </w:p>
    <w:p w:rsidR="009F5C22" w:rsidRPr="009F5C22" w:rsidRDefault="009F5C22" w:rsidP="009F5C22">
      <w:pPr>
        <w:jc w:val="both"/>
        <w:rPr>
          <w:rFonts w:ascii="Times New Roman" w:eastAsia="Times New Roman" w:hAnsi="Times New Roman" w:cs="Times New Roman"/>
          <w:bCs/>
          <w:color w:val="000000" w:themeColor="text1"/>
          <w:lang w:val="en-US"/>
        </w:rPr>
      </w:pPr>
    </w:p>
    <w:p w:rsidR="009F5C22" w:rsidRPr="00ED6D66" w:rsidRDefault="009F5C22" w:rsidP="009F5C22">
      <w:pPr>
        <w:pStyle w:val="Ttulo1"/>
        <w:rPr>
          <w:rStyle w:val="Textoennegrita"/>
          <w:rFonts w:cs="Times New Roman"/>
          <w:lang w:val="en-US"/>
        </w:rPr>
      </w:pPr>
      <w:bookmarkStart w:id="5" w:name="_Toc517611635"/>
      <w:r w:rsidRPr="00ED6D66">
        <w:rPr>
          <w:rStyle w:val="Textoennegrita"/>
          <w:rFonts w:cs="Times New Roman"/>
          <w:lang w:val="en-US"/>
        </w:rPr>
        <w:t>CRITERIA FOR ABSTRACT ACCEPTANCE</w:t>
      </w:r>
      <w:bookmarkEnd w:id="5"/>
    </w:p>
    <w:p w:rsidR="009F5C22" w:rsidRDefault="009F5C22" w:rsidP="009F5C22">
      <w:pPr>
        <w:jc w:val="both"/>
        <w:rPr>
          <w:rFonts w:ascii="Times New Roman" w:eastAsia="Times New Roman" w:hAnsi="Times New Roman" w:cs="Times New Roman"/>
          <w:lang w:val="en-US"/>
        </w:rPr>
      </w:pPr>
    </w:p>
    <w:p w:rsidR="009F5C22" w:rsidRPr="000611F8" w:rsidRDefault="009F5C22" w:rsidP="009F5C22">
      <w:pPr>
        <w:jc w:val="both"/>
        <w:rPr>
          <w:rFonts w:ascii="Times New Roman" w:hAnsi="Times New Roman" w:cs="Times New Roman"/>
          <w:lang w:val="en-US"/>
        </w:rPr>
      </w:pPr>
      <w:r w:rsidRPr="007271B7">
        <w:rPr>
          <w:rFonts w:ascii="Times New Roman" w:eastAsia="Times New Roman" w:hAnsi="Times New Roman" w:cs="Times New Roman"/>
          <w:lang w:val="en-US"/>
        </w:rPr>
        <w:t>Presentations will be selected for the program on the basis of the scientific quality of the work as judged from the abstract. An imp</w:t>
      </w:r>
      <w:r w:rsidRPr="00ED6D66">
        <w:rPr>
          <w:rFonts w:ascii="Times New Roman" w:eastAsia="Times New Roman" w:hAnsi="Times New Roman" w:cs="Times New Roman"/>
          <w:lang w:val="en-US"/>
        </w:rPr>
        <w:t xml:space="preserve">artial panel of reviewers (three persons per Scientific Group/Network) will evaluate the content of each abstract. </w:t>
      </w:r>
      <w:r>
        <w:rPr>
          <w:rFonts w:ascii="Times New Roman" w:eastAsia="Times New Roman" w:hAnsi="Times New Roman" w:cs="Times New Roman"/>
          <w:lang w:val="en-US"/>
        </w:rPr>
        <w:t>The</w:t>
      </w:r>
      <w:r w:rsidRPr="00ED6D66">
        <w:rPr>
          <w:rFonts w:ascii="Times New Roman" w:eastAsia="Times New Roman" w:hAnsi="Times New Roman" w:cs="Times New Roman"/>
          <w:lang w:val="en-US"/>
        </w:rPr>
        <w:t xml:space="preserve"> reviewers, whose decision is final, will make selection of the abstracts</w:t>
      </w:r>
      <w:r w:rsidRPr="00ED6D66">
        <w:rPr>
          <w:rFonts w:ascii="Times New Roman" w:eastAsia="Times New Roman" w:hAnsi="Times New Roman" w:cs="Times New Roman"/>
          <w:lang w:val="en-US"/>
        </w:rPr>
        <w:t>.</w:t>
      </w:r>
    </w:p>
    <w:p w:rsidR="009F5C22" w:rsidRDefault="009F5C22" w:rsidP="009F5C22">
      <w:pPr>
        <w:pStyle w:val="Ttulo2"/>
        <w:rPr>
          <w:rStyle w:val="nfasisintenso"/>
          <w:rFonts w:cs="Times New Roman"/>
          <w:lang w:val="en-US"/>
        </w:rPr>
      </w:pPr>
      <w:bookmarkStart w:id="6" w:name="_Toc517611636"/>
      <w:r w:rsidRPr="00ED6D66">
        <w:rPr>
          <w:rStyle w:val="nfasisintenso"/>
          <w:rFonts w:cs="Times New Roman"/>
          <w:lang w:val="en-US"/>
        </w:rPr>
        <w:t>Common reasons for rejection are:</w:t>
      </w:r>
      <w:bookmarkEnd w:id="6"/>
    </w:p>
    <w:p w:rsidR="009F5C22" w:rsidRPr="006A3A99" w:rsidRDefault="009F5C22" w:rsidP="009F5C22"/>
    <w:p w:rsidR="009F5C22" w:rsidRPr="000611F8" w:rsidRDefault="009F5C22" w:rsidP="009F5C22">
      <w:pPr>
        <w:jc w:val="both"/>
        <w:rPr>
          <w:rFonts w:ascii="Times New Roman" w:hAnsi="Times New Roman" w:cs="Times New Roman"/>
          <w:lang w:val="en-US"/>
        </w:rPr>
      </w:pPr>
      <w:r w:rsidRPr="007271B7">
        <w:rPr>
          <w:rFonts w:ascii="Times New Roman" w:eastAsia="Times New Roman" w:hAnsi="Times New Roman" w:cs="Times New Roman"/>
          <w:lang w:val="en-US"/>
        </w:rPr>
        <w:t>1. Abstract is not ori</w:t>
      </w:r>
      <w:r w:rsidRPr="00ED6D66">
        <w:rPr>
          <w:rFonts w:ascii="Times New Roman" w:eastAsia="Times New Roman" w:hAnsi="Times New Roman" w:cs="Times New Roman"/>
          <w:lang w:val="en-US"/>
        </w:rPr>
        <w:t>ginal research.</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2. The research is not innovative in its approach to the stated problem (methodology or data collection or analysis or data interpretation).</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3. Nature of problem not explicit from either title or abstract.</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 xml:space="preserve">4. Material too closely related to another </w:t>
      </w:r>
      <w:r w:rsidRPr="007271B7">
        <w:rPr>
          <w:rFonts w:ascii="Times New Roman" w:eastAsia="Times New Roman" w:hAnsi="Times New Roman" w:cs="Times New Roman"/>
          <w:lang w:val="en-US"/>
        </w:rPr>
        <w:t>abstract submitted by the same co-authors; should have been combined into a single paper.</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5. Abstract has been presented at other meeting(s) or previously published.</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6. Abstract poorly organized and/or not complete. Required information not given in abstra</w:t>
      </w:r>
      <w:r w:rsidRPr="007271B7">
        <w:rPr>
          <w:rFonts w:ascii="Times New Roman" w:eastAsia="Times New Roman" w:hAnsi="Times New Roman" w:cs="Times New Roman"/>
          <w:lang w:val="en-US"/>
        </w:rPr>
        <w:t>ct:</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a. Objective</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b. Methods</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c. Results – data and statistical analysis, or</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d. Conclusions</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7. Methods of obtaining data not appropriate with respect to the stated problem for the following reasons:</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a. Methods not sufficiently precise to permit the measureme</w:t>
      </w:r>
      <w:r w:rsidRPr="007271B7">
        <w:rPr>
          <w:rFonts w:ascii="Times New Roman" w:eastAsia="Times New Roman" w:hAnsi="Times New Roman" w:cs="Times New Roman"/>
          <w:lang w:val="en-US"/>
        </w:rPr>
        <w:t>nts to be accurate, i.e., variations are within the error limits for the method.</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b. Sampling method contains inherent discriminatory factors not recognized.</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c. Size of sample insufficient to show significant conformity or differences.</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d. No well-defined cr</w:t>
      </w:r>
      <w:r w:rsidRPr="007271B7">
        <w:rPr>
          <w:rFonts w:ascii="Times New Roman" w:eastAsia="Times New Roman" w:hAnsi="Times New Roman" w:cs="Times New Roman"/>
          <w:lang w:val="en-US"/>
        </w:rPr>
        <w:t>iteria given for evaluation of variables.</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e. Choice of controls questionable.</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f. No control groups reported.</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8. Significance of results related to the nature of the problem being studied is not stated.</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9. Conclusions do not necessarily follow as a conseque</w:t>
      </w:r>
      <w:r w:rsidRPr="007271B7">
        <w:rPr>
          <w:rFonts w:ascii="Times New Roman" w:eastAsia="Times New Roman" w:hAnsi="Times New Roman" w:cs="Times New Roman"/>
          <w:lang w:val="en-US"/>
        </w:rPr>
        <w:t>nce of the method of analysis applied to the data.</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10. Conclusions not adequately qualified, i.e., conclusions have greater limitations than implied by the author.</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11. Correlations suggested may be fortuitous insofar as no plausible cause-and-effect relati</w:t>
      </w:r>
      <w:r w:rsidRPr="007271B7">
        <w:rPr>
          <w:rFonts w:ascii="Times New Roman" w:eastAsia="Times New Roman" w:hAnsi="Times New Roman" w:cs="Times New Roman"/>
          <w:lang w:val="en-US"/>
        </w:rPr>
        <w:t>on has been suggested, and none is obvious.</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12. Abstract is not in English.</w:t>
      </w:r>
    </w:p>
    <w:p w:rsidR="009F5C22" w:rsidRPr="000611F8" w:rsidRDefault="009F5C22" w:rsidP="009F5C22">
      <w:pPr>
        <w:jc w:val="both"/>
        <w:rPr>
          <w:rFonts w:ascii="Times New Roman" w:hAnsi="Times New Roman" w:cs="Times New Roman"/>
          <w:lang w:val="en-US"/>
        </w:rPr>
      </w:pPr>
      <w:r w:rsidRPr="00ED6D66">
        <w:rPr>
          <w:rFonts w:ascii="Times New Roman" w:eastAsia="Times New Roman" w:hAnsi="Times New Roman" w:cs="Times New Roman"/>
          <w:lang w:val="en-US"/>
        </w:rPr>
        <w:t>13. Abstract is over word count.</w:t>
      </w:r>
    </w:p>
    <w:p w:rsidR="009F5C22" w:rsidRPr="00ED6D66" w:rsidRDefault="009F5C22" w:rsidP="009F5C22">
      <w:pPr>
        <w:pStyle w:val="Ttulo1"/>
        <w:rPr>
          <w:rStyle w:val="Textoennegrita"/>
          <w:rFonts w:cs="Times New Roman"/>
          <w:lang w:val="en-US"/>
        </w:rPr>
      </w:pPr>
      <w:bookmarkStart w:id="7" w:name="_Toc517611637"/>
      <w:r w:rsidRPr="00ED6D66">
        <w:rPr>
          <w:rStyle w:val="Textoennegrita"/>
          <w:rFonts w:cs="Times New Roman"/>
          <w:lang w:val="en-US"/>
        </w:rPr>
        <w:t>NOTIFICATIONS OF ACCEPTANCE/NON-ACCEPTANCE</w:t>
      </w:r>
      <w:bookmarkEnd w:id="7"/>
    </w:p>
    <w:p w:rsidR="009F5C22" w:rsidRPr="009F5C22" w:rsidRDefault="009F5C22" w:rsidP="009F5C22">
      <w:pPr>
        <w:jc w:val="both"/>
        <w:rPr>
          <w:rFonts w:ascii="Times New Roman" w:hAnsi="Times New Roman" w:cs="Times New Roman"/>
          <w:color w:val="000000" w:themeColor="text1"/>
          <w:lang w:val="en-US"/>
        </w:rPr>
      </w:pPr>
      <w:r w:rsidRPr="009F5C22">
        <w:rPr>
          <w:rFonts w:ascii="Times New Roman" w:eastAsia="Times New Roman" w:hAnsi="Times New Roman" w:cs="Times New Roman"/>
          <w:color w:val="000000" w:themeColor="text1"/>
          <w:lang w:val="en-US"/>
        </w:rPr>
        <w:t xml:space="preserve">The official notifications will be emailed about </w:t>
      </w:r>
      <w:r w:rsidRPr="009F5C22">
        <w:rPr>
          <w:rFonts w:ascii="Times New Roman" w:eastAsia="Times New Roman" w:hAnsi="Times New Roman" w:cs="Times New Roman"/>
          <w:color w:val="000000" w:themeColor="text1"/>
          <w:lang w:val="en-US"/>
        </w:rPr>
        <w:t>Final</w:t>
      </w:r>
      <w:r w:rsidRPr="009F5C22">
        <w:rPr>
          <w:rFonts w:ascii="Times New Roman" w:eastAsia="Times New Roman" w:hAnsi="Times New Roman" w:cs="Times New Roman"/>
          <w:color w:val="000000" w:themeColor="text1"/>
          <w:lang w:val="en-US"/>
        </w:rPr>
        <w:t>-August, 2018 to all accepted presenters. The notifications will include presentation mode assignment (oral or poster), date and session time. An email containing your Final Presentation # will be sent to all registered, accepted presenters.</w:t>
      </w:r>
    </w:p>
    <w:p w:rsidR="009F5C22" w:rsidRPr="009F5C22" w:rsidRDefault="009F5C22" w:rsidP="009F5C22">
      <w:pPr>
        <w:jc w:val="both"/>
        <w:rPr>
          <w:rFonts w:ascii="Times New Roman" w:hAnsi="Times New Roman" w:cs="Times New Roman"/>
          <w:color w:val="000000" w:themeColor="text1"/>
          <w:lang w:val="en-US"/>
        </w:rPr>
      </w:pPr>
      <w:r w:rsidRPr="009F5C22">
        <w:rPr>
          <w:rFonts w:ascii="Times New Roman" w:eastAsia="Times New Roman" w:hAnsi="Times New Roman" w:cs="Times New Roman"/>
          <w:b/>
          <w:color w:val="000000" w:themeColor="text1"/>
          <w:lang w:val="en-US"/>
        </w:rPr>
        <w:t>PLEASE NOTE:</w:t>
      </w:r>
      <w:r w:rsidRPr="009F5C22">
        <w:rPr>
          <w:rFonts w:ascii="Times New Roman" w:eastAsia="Times New Roman" w:hAnsi="Times New Roman" w:cs="Times New Roman"/>
          <w:color w:val="000000" w:themeColor="text1"/>
          <w:lang w:val="en-US"/>
        </w:rPr>
        <w:t xml:space="preserve"> All communication between IADR and the presenter will take place via email. The email address used will be the one you supply when submitting your abstract for the PRESENTING AUTHOR. Please make sure that you enter a valid, long-term email address so that </w:t>
      </w:r>
      <w:r>
        <w:rPr>
          <w:rFonts w:ascii="Times New Roman" w:eastAsia="Times New Roman" w:hAnsi="Times New Roman" w:cs="Times New Roman"/>
          <w:color w:val="000000" w:themeColor="text1"/>
          <w:lang w:val="en-US"/>
        </w:rPr>
        <w:t>you will receive all-important</w:t>
      </w:r>
      <w:r w:rsidRPr="009F5C22">
        <w:rPr>
          <w:rFonts w:ascii="Times New Roman" w:eastAsia="Times New Roman" w:hAnsi="Times New Roman" w:cs="Times New Roman"/>
          <w:color w:val="000000" w:themeColor="text1"/>
          <w:lang w:val="en-US"/>
        </w:rPr>
        <w:t xml:space="preserve"> notices that are sent from IADR regarding your abstract and presentation at the meeting.</w:t>
      </w:r>
    </w:p>
    <w:p w:rsidR="009F5C22" w:rsidRDefault="009F5C22"/>
    <w:sectPr w:rsidR="009F5C22" w:rsidSect="000E61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AC7"/>
    <w:multiLevelType w:val="hybridMultilevel"/>
    <w:tmpl w:val="933AB8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22"/>
    <w:rsid w:val="000E61D7"/>
    <w:rsid w:val="009F5C2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96A3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22"/>
    <w:pPr>
      <w:spacing w:after="160" w:line="259" w:lineRule="auto"/>
    </w:pPr>
    <w:rPr>
      <w:rFonts w:eastAsiaTheme="minorHAnsi"/>
      <w:sz w:val="22"/>
      <w:szCs w:val="22"/>
      <w:lang w:val="es-ES" w:eastAsia="en-US"/>
    </w:rPr>
  </w:style>
  <w:style w:type="paragraph" w:styleId="Ttulo1">
    <w:name w:val="heading 1"/>
    <w:basedOn w:val="Normal"/>
    <w:next w:val="Normal"/>
    <w:link w:val="Ttulo1Car"/>
    <w:uiPriority w:val="9"/>
    <w:qFormat/>
    <w:rsid w:val="009F5C2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9F5C22"/>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F5C22"/>
    <w:rPr>
      <w:rFonts w:ascii="Times New Roman" w:eastAsiaTheme="majorEastAsia" w:hAnsi="Times New Roman" w:cstheme="majorBidi"/>
      <w:b/>
      <w:bCs/>
      <w:color w:val="000000" w:themeColor="text1"/>
      <w:szCs w:val="26"/>
      <w:lang w:val="es-ES" w:eastAsia="en-US"/>
    </w:rPr>
  </w:style>
  <w:style w:type="character" w:styleId="Textoennegrita">
    <w:name w:val="Strong"/>
    <w:basedOn w:val="Fuentedeprrafopredeter"/>
    <w:uiPriority w:val="22"/>
    <w:qFormat/>
    <w:rsid w:val="009F5C22"/>
    <w:rPr>
      <w:rFonts w:ascii="Times New Roman" w:hAnsi="Times New Roman"/>
      <w:b/>
      <w:bCs/>
      <w:sz w:val="24"/>
    </w:rPr>
  </w:style>
  <w:style w:type="character" w:styleId="nfasisintenso">
    <w:name w:val="Intense Emphasis"/>
    <w:basedOn w:val="Fuentedeprrafopredeter"/>
    <w:uiPriority w:val="21"/>
    <w:qFormat/>
    <w:rsid w:val="009F5C22"/>
    <w:rPr>
      <w:rFonts w:ascii="Times New Roman" w:hAnsi="Times New Roman"/>
      <w:b/>
      <w:bCs/>
      <w:i w:val="0"/>
      <w:iCs/>
      <w:color w:val="000000" w:themeColor="text1"/>
      <w:sz w:val="22"/>
    </w:rPr>
  </w:style>
  <w:style w:type="character" w:customStyle="1" w:styleId="Ttulo1Car">
    <w:name w:val="Título 1 Car"/>
    <w:basedOn w:val="Fuentedeprrafopredeter"/>
    <w:link w:val="Ttulo1"/>
    <w:uiPriority w:val="9"/>
    <w:rsid w:val="009F5C22"/>
    <w:rPr>
      <w:rFonts w:asciiTheme="majorHAnsi" w:eastAsiaTheme="majorEastAsia" w:hAnsiTheme="majorHAnsi" w:cstheme="majorBidi"/>
      <w:b/>
      <w:bCs/>
      <w:color w:val="345A8A" w:themeColor="accent1" w:themeShade="B5"/>
      <w:sz w:val="32"/>
      <w:szCs w:val="32"/>
      <w:lang w:val="es-ES" w:eastAsia="en-US"/>
    </w:rPr>
  </w:style>
  <w:style w:type="character" w:styleId="Hipervnculo">
    <w:name w:val="Hyperlink"/>
    <w:basedOn w:val="Fuentedeprrafopredeter"/>
    <w:uiPriority w:val="99"/>
    <w:unhideWhenUsed/>
    <w:rsid w:val="009F5C22"/>
    <w:rPr>
      <w:color w:val="0000FF" w:themeColor="hyperlink"/>
      <w:u w:val="single"/>
    </w:rPr>
  </w:style>
  <w:style w:type="paragraph" w:styleId="Prrafodelista">
    <w:name w:val="List Paragraph"/>
    <w:basedOn w:val="Normal"/>
    <w:uiPriority w:val="34"/>
    <w:qFormat/>
    <w:rsid w:val="009F5C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22"/>
    <w:pPr>
      <w:spacing w:after="160" w:line="259" w:lineRule="auto"/>
    </w:pPr>
    <w:rPr>
      <w:rFonts w:eastAsiaTheme="minorHAnsi"/>
      <w:sz w:val="22"/>
      <w:szCs w:val="22"/>
      <w:lang w:val="es-ES" w:eastAsia="en-US"/>
    </w:rPr>
  </w:style>
  <w:style w:type="paragraph" w:styleId="Ttulo1">
    <w:name w:val="heading 1"/>
    <w:basedOn w:val="Normal"/>
    <w:next w:val="Normal"/>
    <w:link w:val="Ttulo1Car"/>
    <w:uiPriority w:val="9"/>
    <w:qFormat/>
    <w:rsid w:val="009F5C2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9F5C22"/>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F5C22"/>
    <w:rPr>
      <w:rFonts w:ascii="Times New Roman" w:eastAsiaTheme="majorEastAsia" w:hAnsi="Times New Roman" w:cstheme="majorBidi"/>
      <w:b/>
      <w:bCs/>
      <w:color w:val="000000" w:themeColor="text1"/>
      <w:szCs w:val="26"/>
      <w:lang w:val="es-ES" w:eastAsia="en-US"/>
    </w:rPr>
  </w:style>
  <w:style w:type="character" w:styleId="Textoennegrita">
    <w:name w:val="Strong"/>
    <w:basedOn w:val="Fuentedeprrafopredeter"/>
    <w:uiPriority w:val="22"/>
    <w:qFormat/>
    <w:rsid w:val="009F5C22"/>
    <w:rPr>
      <w:rFonts w:ascii="Times New Roman" w:hAnsi="Times New Roman"/>
      <w:b/>
      <w:bCs/>
      <w:sz w:val="24"/>
    </w:rPr>
  </w:style>
  <w:style w:type="character" w:styleId="nfasisintenso">
    <w:name w:val="Intense Emphasis"/>
    <w:basedOn w:val="Fuentedeprrafopredeter"/>
    <w:uiPriority w:val="21"/>
    <w:qFormat/>
    <w:rsid w:val="009F5C22"/>
    <w:rPr>
      <w:rFonts w:ascii="Times New Roman" w:hAnsi="Times New Roman"/>
      <w:b/>
      <w:bCs/>
      <w:i w:val="0"/>
      <w:iCs/>
      <w:color w:val="000000" w:themeColor="text1"/>
      <w:sz w:val="22"/>
    </w:rPr>
  </w:style>
  <w:style w:type="character" w:customStyle="1" w:styleId="Ttulo1Car">
    <w:name w:val="Título 1 Car"/>
    <w:basedOn w:val="Fuentedeprrafopredeter"/>
    <w:link w:val="Ttulo1"/>
    <w:uiPriority w:val="9"/>
    <w:rsid w:val="009F5C22"/>
    <w:rPr>
      <w:rFonts w:asciiTheme="majorHAnsi" w:eastAsiaTheme="majorEastAsia" w:hAnsiTheme="majorHAnsi" w:cstheme="majorBidi"/>
      <w:b/>
      <w:bCs/>
      <w:color w:val="345A8A" w:themeColor="accent1" w:themeShade="B5"/>
      <w:sz w:val="32"/>
      <w:szCs w:val="32"/>
      <w:lang w:val="es-ES" w:eastAsia="en-US"/>
    </w:rPr>
  </w:style>
  <w:style w:type="character" w:styleId="Hipervnculo">
    <w:name w:val="Hyperlink"/>
    <w:basedOn w:val="Fuentedeprrafopredeter"/>
    <w:uiPriority w:val="99"/>
    <w:unhideWhenUsed/>
    <w:rsid w:val="009F5C22"/>
    <w:rPr>
      <w:color w:val="0000FF" w:themeColor="hyperlink"/>
      <w:u w:val="single"/>
    </w:rPr>
  </w:style>
  <w:style w:type="paragraph" w:styleId="Prrafodelista">
    <w:name w:val="List Paragraph"/>
    <w:basedOn w:val="Normal"/>
    <w:uiPriority w:val="34"/>
    <w:qFormat/>
    <w:rsid w:val="009F5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adr.org" TargetMode="External"/><Relationship Id="rId7" Type="http://schemas.openxmlformats.org/officeDocument/2006/relationships/hyperlink" Target="http://www.nlm.nih.gov/mesh/MBrowser.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1349</Words>
  <Characters>7424</Characters>
  <Application>Microsoft Macintosh Word</Application>
  <DocSecurity>0</DocSecurity>
  <Lines>61</Lines>
  <Paragraphs>17</Paragraphs>
  <ScaleCrop>false</ScaleCrop>
  <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Chaparro Padilla</dc:creator>
  <cp:keywords/>
  <dc:description/>
  <cp:lastModifiedBy>Alejandra Chaparro Padilla</cp:lastModifiedBy>
  <cp:revision>1</cp:revision>
  <dcterms:created xsi:type="dcterms:W3CDTF">2018-08-01T22:32:00Z</dcterms:created>
  <dcterms:modified xsi:type="dcterms:W3CDTF">2018-08-01T22:39:00Z</dcterms:modified>
</cp:coreProperties>
</file>